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E67" w:rsidRDefault="004918DC" w:rsidP="004918DC">
      <w:pPr>
        <w:jc w:val="right"/>
        <w:rPr>
          <w:b/>
          <w:sz w:val="24"/>
          <w:szCs w:val="24"/>
          <w:u w:val="single"/>
          <w:lang w:val="sr-Cyrl-RS"/>
        </w:rPr>
      </w:pPr>
      <w:r w:rsidRPr="004918DC">
        <w:rPr>
          <w:b/>
          <w:sz w:val="24"/>
          <w:szCs w:val="24"/>
          <w:u w:val="single"/>
          <w:lang w:val="sr-Cyrl-RS"/>
        </w:rPr>
        <w:t>Н А Ц Р Т</w:t>
      </w:r>
    </w:p>
    <w:p w:rsidR="004918DC" w:rsidRDefault="004918DC" w:rsidP="004918DC">
      <w:pPr>
        <w:jc w:val="center"/>
        <w:rPr>
          <w:b/>
          <w:sz w:val="24"/>
          <w:szCs w:val="24"/>
          <w:u w:val="single"/>
          <w:lang w:val="sr-Cyrl-RS"/>
        </w:rPr>
      </w:pPr>
    </w:p>
    <w:p w:rsidR="004918DC" w:rsidRPr="004918DC" w:rsidRDefault="004918DC" w:rsidP="004918DC">
      <w:pPr>
        <w:jc w:val="center"/>
        <w:rPr>
          <w:rFonts w:ascii="Arial" w:hAnsi="Arial" w:cs="Arial"/>
          <w:b/>
          <w:sz w:val="36"/>
          <w:szCs w:val="36"/>
          <w:lang w:val="sr-Cyrl-RS"/>
        </w:rPr>
      </w:pPr>
      <w:r w:rsidRPr="004918DC">
        <w:rPr>
          <w:rFonts w:ascii="Arial" w:hAnsi="Arial" w:cs="Arial"/>
          <w:b/>
          <w:sz w:val="36"/>
          <w:szCs w:val="36"/>
          <w:lang w:val="sr-Cyrl-RS"/>
        </w:rPr>
        <w:t>З А К О Н</w:t>
      </w:r>
    </w:p>
    <w:p w:rsidR="004918DC" w:rsidRDefault="00BC6C56" w:rsidP="004918DC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О ИЗМЕНАМА И ДОПУНАМА</w:t>
      </w:r>
      <w:r w:rsidR="004918DC" w:rsidRPr="004918DC">
        <w:rPr>
          <w:rFonts w:ascii="Arial" w:hAnsi="Arial" w:cs="Arial"/>
          <w:b/>
          <w:sz w:val="28"/>
          <w:szCs w:val="28"/>
          <w:lang w:val="sr-Cyrl-RS"/>
        </w:rPr>
        <w:t xml:space="preserve"> ЗАКОНА О ЗАШТИТИ ПОТРОШАЧА</w:t>
      </w:r>
    </w:p>
    <w:p w:rsidR="004918DC" w:rsidRDefault="004918DC" w:rsidP="004918DC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4918DC" w:rsidRDefault="004918DC" w:rsidP="004918DC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Члан 1.</w:t>
      </w:r>
    </w:p>
    <w:p w:rsidR="004918DC" w:rsidRDefault="004918DC" w:rsidP="004918DC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У Закону о заштити потрошача („Службени гласник РС“, бр.88/2021), у члану 5. став 1. после тачке 45) тачка се замењује тачком </w:t>
      </w:r>
      <w:r w:rsidR="008D2BDE">
        <w:rPr>
          <w:rFonts w:ascii="Arial" w:hAnsi="Arial" w:cs="Arial"/>
          <w:lang w:val="sr-Cyrl-RS"/>
        </w:rPr>
        <w:t>и запетом и додају се тач. 46),</w:t>
      </w:r>
      <w:r>
        <w:rPr>
          <w:rFonts w:ascii="Arial" w:hAnsi="Arial" w:cs="Arial"/>
          <w:lang w:val="sr-Cyrl-RS"/>
        </w:rPr>
        <w:t xml:space="preserve"> 47)</w:t>
      </w:r>
      <w:r w:rsidR="008D2BDE">
        <w:rPr>
          <w:rFonts w:ascii="Arial" w:hAnsi="Arial" w:cs="Arial"/>
          <w:lang w:val="sr-Cyrl-RS"/>
        </w:rPr>
        <w:t xml:space="preserve"> и 48)</w:t>
      </w:r>
      <w:r>
        <w:rPr>
          <w:rFonts w:ascii="Arial" w:hAnsi="Arial" w:cs="Arial"/>
          <w:lang w:val="sr-Cyrl-RS"/>
        </w:rPr>
        <w:t>, које гласе:</w:t>
      </w:r>
    </w:p>
    <w:p w:rsidR="004918DC" w:rsidRDefault="004918DC" w:rsidP="004918DC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3A6699">
        <w:rPr>
          <w:rFonts w:ascii="Arial" w:hAnsi="Arial" w:cs="Arial"/>
          <w:lang w:val="sr-Latn-RS"/>
        </w:rPr>
        <w:t>„</w:t>
      </w:r>
      <w:r>
        <w:rPr>
          <w:rFonts w:ascii="Arial" w:hAnsi="Arial" w:cs="Arial"/>
          <w:lang w:val="sr-Cyrl-RS"/>
        </w:rPr>
        <w:t>46)</w:t>
      </w:r>
      <w:r w:rsidR="008D2BDE">
        <w:rPr>
          <w:rFonts w:ascii="Arial" w:hAnsi="Arial" w:cs="Arial"/>
          <w:lang w:val="sr-Cyrl-RS"/>
        </w:rPr>
        <w:t xml:space="preserve"> електронска цигарета означава производ који се може користити за инхалирање паре (аеросола) са или без никотина путем усника или било који саставни део овог производа укључујући уложак, резервоар за допуну и уређај без улошка или резервоара за допуну. Електронска цигарета може бити за једнократну употребу или за поновно пуњење помоћу течности за пуњење и резервоара за допуну или за пуњење помоћу улошка за пуњење за једнократну употребу;</w:t>
      </w:r>
    </w:p>
    <w:p w:rsidR="008D2BDE" w:rsidRDefault="008D2BDE" w:rsidP="004918DC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47) течност за пуњење електронских цигарета са или без никотина означава производ за поновно пуњење електро</w:t>
      </w:r>
      <w:r w:rsidR="003A6699">
        <w:rPr>
          <w:rFonts w:ascii="Arial" w:hAnsi="Arial" w:cs="Arial"/>
          <w:lang w:val="sr-Cyrl-RS"/>
        </w:rPr>
        <w:t>нске цигарете, као и течност са</w:t>
      </w:r>
      <w:r>
        <w:rPr>
          <w:rFonts w:ascii="Arial" w:hAnsi="Arial" w:cs="Arial"/>
          <w:lang w:val="sr-Cyrl-RS"/>
        </w:rPr>
        <w:t>држану у електронској цигарети или у деловима електронске цигарете;</w:t>
      </w:r>
    </w:p>
    <w:p w:rsidR="003A6699" w:rsidRPr="003A6699" w:rsidRDefault="003A6699" w:rsidP="004918DC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  <w:t>48) други производи са или без никотина су производи који нису дувански производи, али који у погледу начина употребе одговарају дуванским производима и који су намењени за пушење, шмркање, сисање, жвакање или инхалирање паре</w:t>
      </w:r>
      <w:r w:rsidR="00966F77">
        <w:rPr>
          <w:rFonts w:ascii="Arial" w:hAnsi="Arial" w:cs="Arial"/>
          <w:lang w:val="sr-Cyrl-RS"/>
        </w:rPr>
        <w:t xml:space="preserve"> (аеросола)</w:t>
      </w:r>
      <w:r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Latn-RS"/>
        </w:rPr>
        <w:t>“</w:t>
      </w:r>
    </w:p>
    <w:p w:rsidR="004918DC" w:rsidRDefault="004918DC" w:rsidP="004918DC">
      <w:pPr>
        <w:jc w:val="center"/>
        <w:rPr>
          <w:rFonts w:ascii="Arial" w:hAnsi="Arial" w:cs="Arial"/>
          <w:b/>
          <w:lang w:val="sr-Cyrl-RS"/>
        </w:rPr>
      </w:pPr>
      <w:r w:rsidRPr="004918DC">
        <w:rPr>
          <w:rFonts w:ascii="Arial" w:hAnsi="Arial" w:cs="Arial"/>
          <w:b/>
          <w:lang w:val="sr-Cyrl-RS"/>
        </w:rPr>
        <w:t>Члан 2.</w:t>
      </w:r>
    </w:p>
    <w:p w:rsidR="00BC6C56" w:rsidRDefault="00F024D4" w:rsidP="00BC6C56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У члану 23. став 1. после</w:t>
      </w:r>
      <w:r w:rsidR="00BC6C56">
        <w:rPr>
          <w:rFonts w:ascii="Arial" w:hAnsi="Arial" w:cs="Arial"/>
          <w:lang w:val="sr-Cyrl-RS"/>
        </w:rPr>
        <w:t xml:space="preserve"> речи</w:t>
      </w:r>
      <w:r>
        <w:rPr>
          <w:rFonts w:ascii="Arial" w:hAnsi="Arial" w:cs="Arial"/>
          <w:lang w:val="sr-Cyrl-RS"/>
        </w:rPr>
        <w:t>:</w:t>
      </w:r>
      <w:r w:rsidR="00BC6C56">
        <w:rPr>
          <w:rFonts w:ascii="Arial" w:hAnsi="Arial" w:cs="Arial"/>
          <w:lang w:val="sr-Cyrl-RS"/>
        </w:rPr>
        <w:t xml:space="preserve"> „дуванских производа“ додаје се запета и речи: „</w:t>
      </w:r>
      <w:r w:rsidR="00F377F6">
        <w:rPr>
          <w:rFonts w:ascii="Arial" w:hAnsi="Arial" w:cs="Arial"/>
          <w:lang w:val="sr-Cyrl-RS"/>
        </w:rPr>
        <w:t xml:space="preserve">електронских цигарета, течности за пуњење електронских цигарета, других производа </w:t>
      </w:r>
      <w:r w:rsidR="000A495F">
        <w:rPr>
          <w:rFonts w:ascii="Arial" w:hAnsi="Arial" w:cs="Arial"/>
          <w:lang w:val="sr-Cyrl-RS"/>
        </w:rPr>
        <w:t xml:space="preserve">који су намењени </w:t>
      </w:r>
      <w:r w:rsidR="00123D29">
        <w:rPr>
          <w:rFonts w:ascii="Arial" w:hAnsi="Arial" w:cs="Arial"/>
          <w:lang w:val="sr-Cyrl-RS"/>
        </w:rPr>
        <w:t>за пушење шмркање, си</w:t>
      </w:r>
      <w:r w:rsidR="00F377F6">
        <w:rPr>
          <w:rFonts w:ascii="Arial" w:hAnsi="Arial" w:cs="Arial"/>
          <w:lang w:val="sr-Cyrl-RS"/>
        </w:rPr>
        <w:t>сање, жвакање или инхалирање паре</w:t>
      </w:r>
      <w:r w:rsidR="00966F77">
        <w:rPr>
          <w:rFonts w:ascii="Arial" w:hAnsi="Arial" w:cs="Arial"/>
          <w:lang w:val="sr-Cyrl-RS"/>
        </w:rPr>
        <w:t xml:space="preserve"> (аеросола)</w:t>
      </w:r>
      <w:r w:rsidR="00BC6C56">
        <w:rPr>
          <w:rFonts w:ascii="Arial" w:hAnsi="Arial" w:cs="Arial"/>
          <w:lang w:val="sr-Cyrl-RS"/>
        </w:rPr>
        <w:t>“</w:t>
      </w:r>
      <w:r w:rsidR="009E4CE0">
        <w:rPr>
          <w:rFonts w:ascii="Arial" w:hAnsi="Arial" w:cs="Arial"/>
          <w:lang w:val="sr-Cyrl-RS"/>
        </w:rPr>
        <w:t>.</w:t>
      </w:r>
    </w:p>
    <w:p w:rsidR="00F024D4" w:rsidRDefault="00F024D4" w:rsidP="00BC6C56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У ставу 2. после речи: „дувански производ“ додаје се запета и речи: „</w:t>
      </w:r>
      <w:r w:rsidR="00834086">
        <w:rPr>
          <w:rFonts w:ascii="Arial" w:hAnsi="Arial" w:cs="Arial"/>
          <w:lang w:val="sr-Cyrl-RS"/>
        </w:rPr>
        <w:t>електронске цигарете, течности за пуњење</w:t>
      </w:r>
      <w:r w:rsidR="00966F77">
        <w:rPr>
          <w:rFonts w:ascii="Arial" w:hAnsi="Arial" w:cs="Arial"/>
          <w:lang w:val="sr-Cyrl-RS"/>
        </w:rPr>
        <w:t xml:space="preserve"> електронских цигарета</w:t>
      </w:r>
      <w:bookmarkStart w:id="0" w:name="_GoBack"/>
      <w:bookmarkEnd w:id="0"/>
      <w:r w:rsidR="00834086">
        <w:rPr>
          <w:rFonts w:ascii="Arial" w:hAnsi="Arial" w:cs="Arial"/>
          <w:lang w:val="sr-Cyrl-RS"/>
        </w:rPr>
        <w:t xml:space="preserve">, друге производе </w:t>
      </w:r>
      <w:r w:rsidR="000A495F">
        <w:rPr>
          <w:rFonts w:ascii="Arial" w:hAnsi="Arial" w:cs="Arial"/>
          <w:lang w:val="sr-Cyrl-RS"/>
        </w:rPr>
        <w:t>који су намењени</w:t>
      </w:r>
      <w:r w:rsidR="00834086">
        <w:rPr>
          <w:rFonts w:ascii="Arial" w:hAnsi="Arial" w:cs="Arial"/>
          <w:lang w:val="sr-Cyrl-RS"/>
        </w:rPr>
        <w:t xml:space="preserve"> за пушење, шмркање, сисање, жвакање или инхалирање паре</w:t>
      </w:r>
      <w:r w:rsidR="00966F77">
        <w:rPr>
          <w:rFonts w:ascii="Arial" w:hAnsi="Arial" w:cs="Arial"/>
          <w:lang w:val="sr-Cyrl-RS"/>
        </w:rPr>
        <w:t xml:space="preserve"> (аеросола)</w:t>
      </w:r>
      <w:r>
        <w:rPr>
          <w:rFonts w:ascii="Arial" w:hAnsi="Arial" w:cs="Arial"/>
          <w:lang w:val="sr-Cyrl-RS"/>
        </w:rPr>
        <w:t>“.</w:t>
      </w:r>
    </w:p>
    <w:p w:rsidR="00F024D4" w:rsidRDefault="00F024D4" w:rsidP="00BC6C56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После става 2. додаје </w:t>
      </w:r>
      <w:r w:rsidR="00BF35A1">
        <w:rPr>
          <w:rFonts w:ascii="Arial" w:hAnsi="Arial" w:cs="Arial"/>
          <w:lang w:val="sr-Cyrl-RS"/>
        </w:rPr>
        <w:t>се став 3. који</w:t>
      </w:r>
      <w:r>
        <w:rPr>
          <w:rFonts w:ascii="Arial" w:hAnsi="Arial" w:cs="Arial"/>
          <w:lang w:val="sr-Cyrl-RS"/>
        </w:rPr>
        <w:t xml:space="preserve"> гласи: „Забрањује се </w:t>
      </w:r>
      <w:r w:rsidR="00C64C68">
        <w:rPr>
          <w:rFonts w:ascii="Arial" w:hAnsi="Arial" w:cs="Arial"/>
          <w:lang w:val="sr-Cyrl-RS"/>
        </w:rPr>
        <w:t>да лица млађа од 18 година продају производе</w:t>
      </w:r>
      <w:r>
        <w:rPr>
          <w:rFonts w:ascii="Arial" w:hAnsi="Arial" w:cs="Arial"/>
          <w:lang w:val="sr-Cyrl-RS"/>
        </w:rPr>
        <w:t xml:space="preserve"> из става 1. овог члана.“ </w:t>
      </w:r>
    </w:p>
    <w:p w:rsidR="00C64C68" w:rsidRDefault="00C64C68" w:rsidP="00C64C68">
      <w:pPr>
        <w:jc w:val="center"/>
        <w:rPr>
          <w:rFonts w:ascii="Arial" w:hAnsi="Arial" w:cs="Arial"/>
          <w:b/>
          <w:lang w:val="sr-Cyrl-RS"/>
        </w:rPr>
      </w:pPr>
      <w:r w:rsidRPr="00C64C68">
        <w:rPr>
          <w:rFonts w:ascii="Arial" w:hAnsi="Arial" w:cs="Arial"/>
          <w:b/>
          <w:lang w:val="sr-Cyrl-RS"/>
        </w:rPr>
        <w:t>Члан 3.</w:t>
      </w:r>
    </w:p>
    <w:p w:rsidR="0014425A" w:rsidRDefault="0014425A" w:rsidP="0014425A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ab/>
      </w:r>
      <w:r w:rsidRPr="0014425A">
        <w:rPr>
          <w:rFonts w:ascii="Arial" w:hAnsi="Arial" w:cs="Arial"/>
          <w:lang w:val="sr-Cyrl-RS"/>
        </w:rPr>
        <w:t>У члану</w:t>
      </w:r>
      <w:r>
        <w:rPr>
          <w:rFonts w:ascii="Arial" w:hAnsi="Arial" w:cs="Arial"/>
          <w:lang w:val="sr-Cyrl-RS"/>
        </w:rPr>
        <w:t xml:space="preserve"> 188. став 1. тачка 5) </w:t>
      </w:r>
      <w:r w:rsidR="00794B94">
        <w:rPr>
          <w:rFonts w:ascii="Arial" w:hAnsi="Arial" w:cs="Arial"/>
          <w:lang w:val="sr-Cyrl-RS"/>
        </w:rPr>
        <w:t xml:space="preserve">мења се и гласи: </w:t>
      </w:r>
    </w:p>
    <w:p w:rsidR="00794B94" w:rsidRDefault="00794B94" w:rsidP="00794B94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„5) поступи супротно члану 23. ст. 1. и 3. овог закона;“</w:t>
      </w:r>
    </w:p>
    <w:p w:rsidR="00004F1F" w:rsidRDefault="00004F1F" w:rsidP="00004F1F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Члан 4.</w:t>
      </w:r>
    </w:p>
    <w:p w:rsidR="00EE6130" w:rsidRPr="000A495F" w:rsidRDefault="00004F1F" w:rsidP="008D1521">
      <w:pPr>
        <w:jc w:val="both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lang w:val="sr-Cyrl-RS"/>
        </w:rPr>
        <w:tab/>
        <w:t>Овај закон ступа на снагу и почиње да се примењује наредног дана од дана објављивања у „Службеном гласнику Републике Србије“.</w:t>
      </w:r>
    </w:p>
    <w:p w:rsidR="004918DC" w:rsidRPr="004918DC" w:rsidRDefault="004918DC" w:rsidP="004918DC">
      <w:pPr>
        <w:jc w:val="both"/>
        <w:rPr>
          <w:rFonts w:ascii="Arial" w:hAnsi="Arial" w:cs="Arial"/>
          <w:lang w:val="sr-Cyrl-RS"/>
        </w:rPr>
      </w:pPr>
    </w:p>
    <w:sectPr w:rsidR="004918DC" w:rsidRPr="004918DC" w:rsidSect="004918DC">
      <w:pgSz w:w="11909" w:h="16834" w:code="9"/>
      <w:pgMar w:top="720" w:right="1440" w:bottom="172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DC"/>
    <w:rsid w:val="00004F1F"/>
    <w:rsid w:val="000A495F"/>
    <w:rsid w:val="00110764"/>
    <w:rsid w:val="00123D29"/>
    <w:rsid w:val="0014425A"/>
    <w:rsid w:val="003A4E67"/>
    <w:rsid w:val="003A6699"/>
    <w:rsid w:val="004918DC"/>
    <w:rsid w:val="00794B94"/>
    <w:rsid w:val="00833F6B"/>
    <w:rsid w:val="00834086"/>
    <w:rsid w:val="008D1521"/>
    <w:rsid w:val="008D2BDE"/>
    <w:rsid w:val="00966F77"/>
    <w:rsid w:val="009E4CE0"/>
    <w:rsid w:val="00BC6C56"/>
    <w:rsid w:val="00BF35A1"/>
    <w:rsid w:val="00C64C68"/>
    <w:rsid w:val="00EE6130"/>
    <w:rsid w:val="00F024D4"/>
    <w:rsid w:val="00F3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AAFCA"/>
  <w15:chartTrackingRefBased/>
  <w15:docId w15:val="{364E12C8-D73F-48E6-9CD7-DAC88D67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13</cp:revision>
  <dcterms:created xsi:type="dcterms:W3CDTF">2023-03-09T13:02:00Z</dcterms:created>
  <dcterms:modified xsi:type="dcterms:W3CDTF">2023-04-04T08:53:00Z</dcterms:modified>
</cp:coreProperties>
</file>